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План работы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 xml:space="preserve">тьютора ОГЭ по информатике в МО Павловский район </w:t>
        <w:br/>
        <w:t>на 2020 год</w:t>
      </w:r>
    </w:p>
    <w:p>
      <w:pPr>
        <w:pStyle w:val="Normal"/>
        <w:jc w:val="center"/>
        <w:rPr>
          <w:u w:val="single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u w:val="single"/>
        </w:rPr>
        <w:t>Стороженко Елена Васильевна</w:t>
      </w:r>
    </w:p>
    <w:tbl>
      <w:tblPr>
        <w:tblStyle w:val="a3"/>
        <w:tblW w:w="145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0"/>
        <w:gridCol w:w="3998"/>
        <w:gridCol w:w="2528"/>
        <w:gridCol w:w="2921"/>
        <w:gridCol w:w="2652"/>
        <w:gridCol w:w="1900"/>
      </w:tblGrid>
      <w:tr>
        <w:trPr>
          <w:tblHeader w:val="true"/>
        </w:trPr>
        <w:tc>
          <w:tcPr>
            <w:tcW w:w="5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6526" w:type="dxa"/>
            <w:gridSpan w:val="2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1215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Планируемое мероприятие</w:t>
            </w:r>
          </w:p>
        </w:tc>
        <w:tc>
          <w:tcPr>
            <w:tcW w:w="5573" w:type="dxa"/>
            <w:gridSpan w:val="2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Участники</w:t>
            </w:r>
          </w:p>
        </w:tc>
        <w:tc>
          <w:tcPr>
            <w:tcW w:w="190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Дата проведения</w:t>
            </w:r>
          </w:p>
        </w:tc>
      </w:tr>
      <w:tr>
        <w:trPr>
          <w:tblHeader w:val="true"/>
        </w:trPr>
        <w:tc>
          <w:tcPr>
            <w:tcW w:w="5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99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Наименование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Форма</w:t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Категория участников</w:t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Наименование ОО</w:t>
            </w:r>
          </w:p>
        </w:tc>
        <w:tc>
          <w:tcPr>
            <w:tcW w:w="190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14559" w:type="dxa"/>
            <w:gridSpan w:val="6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kern w:val="0"/>
                <w:sz w:val="24"/>
                <w:szCs w:val="28"/>
                <w:lang w:val="ru-RU" w:eastAsia="ru-RU" w:bidi="ar-SA"/>
              </w:rPr>
              <w:t>Информационное обеспечение</w:t>
            </w:r>
          </w:p>
        </w:tc>
      </w:tr>
      <w:tr>
        <w:trPr/>
        <w:tc>
          <w:tcPr>
            <w:tcW w:w="5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399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Составление рекомендаций учащимся, родителям, по подготовке к ОГЭ и ознакомление с ними.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Памятки</w:t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Учителя ОО, учащиеся 9-х классов, родители</w:t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 Павловский район</w:t>
            </w:r>
          </w:p>
        </w:tc>
        <w:tc>
          <w:tcPr>
            <w:tcW w:w="19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январь</w:t>
            </w:r>
          </w:p>
        </w:tc>
      </w:tr>
      <w:tr>
        <w:trPr/>
        <w:tc>
          <w:tcPr>
            <w:tcW w:w="5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99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Обзор материалов курсов экспертов ЕГЭ по информатике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Семинар-практикум</w:t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Учителя ОО</w:t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 Павловский район</w:t>
            </w:r>
          </w:p>
        </w:tc>
        <w:tc>
          <w:tcPr>
            <w:tcW w:w="19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февраль-март 2020 года</w:t>
            </w:r>
          </w:p>
        </w:tc>
      </w:tr>
      <w:tr>
        <w:trPr/>
        <w:tc>
          <w:tcPr>
            <w:tcW w:w="5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399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Формирование базы учебных пособий и методической литературы по подготовке к итоговой аттестации.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База учебных пособий и методической литературы</w:t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eastAsia=""/>
                <w:kern w:val="0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Тьютор, учителя ОО</w:t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 Павловский район</w:t>
            </w:r>
          </w:p>
        </w:tc>
        <w:tc>
          <w:tcPr>
            <w:tcW w:w="19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сентябрь</w:t>
            </w:r>
          </w:p>
        </w:tc>
      </w:tr>
      <w:tr>
        <w:trPr/>
        <w:tc>
          <w:tcPr>
            <w:tcW w:w="5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399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Подготовка материалов для проведения контрольно-диагностических работ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Диагностические материалы</w:t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eastAsia=""/>
                <w:kern w:val="0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Тьютор, учителя ОО</w:t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 Павловский район</w:t>
            </w:r>
          </w:p>
        </w:tc>
        <w:tc>
          <w:tcPr>
            <w:tcW w:w="19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декабрь</w:t>
            </w:r>
          </w:p>
        </w:tc>
      </w:tr>
      <w:tr>
        <w:trPr/>
        <w:tc>
          <w:tcPr>
            <w:tcW w:w="5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39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Взаимодействие с методической службой, руководителями РМО, ИРО КК.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Обмен информацией, консультация</w:t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Тьютор, методисты МКУО РИМЦ, представители ИРО КК</w:t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ИРО КК, МКУО РИМЦ</w:t>
            </w:r>
          </w:p>
        </w:tc>
        <w:tc>
          <w:tcPr>
            <w:tcW w:w="19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 течение года</w:t>
            </w:r>
          </w:p>
        </w:tc>
      </w:tr>
      <w:tr>
        <w:trPr/>
        <w:tc>
          <w:tcPr>
            <w:tcW w:w="5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399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Своевременное информирование учителей информатики муниципалитета обо всех изменениях и нововведениях по вопросу итоговой аттестации в форме и по материалам ОГЭ.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Информационное сопровождение</w:t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Учителя ОО</w:t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 Павловский район</w:t>
            </w:r>
          </w:p>
        </w:tc>
        <w:tc>
          <w:tcPr>
            <w:tcW w:w="19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 течение года</w:t>
            </w:r>
          </w:p>
        </w:tc>
      </w:tr>
      <w:tr>
        <w:trPr/>
        <w:tc>
          <w:tcPr>
            <w:tcW w:w="14559" w:type="dxa"/>
            <w:gridSpan w:val="6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kern w:val="0"/>
                <w:sz w:val="24"/>
                <w:szCs w:val="28"/>
                <w:lang w:val="ru-RU" w:eastAsia="ru-RU" w:bidi="ar-SA"/>
              </w:rPr>
              <w:t>Учебно-методическое направление</w:t>
            </w:r>
          </w:p>
        </w:tc>
      </w:tr>
      <w:tr>
        <w:trPr/>
        <w:tc>
          <w:tcPr>
            <w:tcW w:w="5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39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Помощь учителям в составлении рабочих программ и календарно-тематического планирования.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Консультация, экспертная деятельность</w:t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Учителя ОО</w:t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 Павловский район</w:t>
            </w:r>
          </w:p>
        </w:tc>
        <w:tc>
          <w:tcPr>
            <w:tcW w:w="19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август</w:t>
            </w:r>
          </w:p>
        </w:tc>
      </w:tr>
      <w:tr>
        <w:trPr/>
        <w:tc>
          <w:tcPr>
            <w:tcW w:w="5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39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Подготовка текстов олимпиадных работ по информатике для обучающихся 9 классов.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Тексты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олимпиадных работ</w:t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Учителя ОО</w:t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 Павловский район</w:t>
            </w:r>
          </w:p>
        </w:tc>
        <w:tc>
          <w:tcPr>
            <w:tcW w:w="19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сентябрь</w:t>
            </w:r>
          </w:p>
        </w:tc>
      </w:tr>
      <w:tr>
        <w:trPr/>
        <w:tc>
          <w:tcPr>
            <w:tcW w:w="5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39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Обмен опытом по методикам подготовки ОГЭ.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Семинар-практикум</w:t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Учителя ОО</w:t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 Павловский район</w:t>
            </w:r>
          </w:p>
        </w:tc>
        <w:tc>
          <w:tcPr>
            <w:tcW w:w="19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ноябрь</w:t>
            </w:r>
          </w:p>
        </w:tc>
      </w:tr>
      <w:tr>
        <w:trPr/>
        <w:tc>
          <w:tcPr>
            <w:tcW w:w="5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39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Обзор методики решения новых заданий ОГЭ по информатике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Практикум</w:t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Учителя ОО</w:t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 Павловский район</w:t>
            </w:r>
          </w:p>
        </w:tc>
        <w:tc>
          <w:tcPr>
            <w:tcW w:w="19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декабрь</w:t>
            </w:r>
          </w:p>
        </w:tc>
      </w:tr>
      <w:tr>
        <w:trPr/>
        <w:tc>
          <w:tcPr>
            <w:tcW w:w="5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39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Организация работы консультационного пункта по подготовке к ОГЭ по информатике для учащихся школ района.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Составление графика работы</w:t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Тьютор, учителя ОО</w:t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СОШ № 1, СОШ № 10, СОШ № 12, СОШ № 3, СОШ № 2</w:t>
            </w:r>
          </w:p>
        </w:tc>
        <w:tc>
          <w:tcPr>
            <w:tcW w:w="19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январь-март</w:t>
            </w:r>
          </w:p>
        </w:tc>
      </w:tr>
      <w:tr>
        <w:trPr/>
        <w:tc>
          <w:tcPr>
            <w:tcW w:w="5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39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8"/>
                <w:highlight w:val="yellow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Участие в работе консультационного пункта по подготовке к ЕГЭ по информатике для учащихся школ района.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Лекция</w:t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Обучающиеся, сдающие ЕГЭ</w:t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 Павловский район</w:t>
            </w:r>
          </w:p>
        </w:tc>
        <w:tc>
          <w:tcPr>
            <w:tcW w:w="19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февраль-март</w:t>
            </w:r>
          </w:p>
        </w:tc>
      </w:tr>
      <w:tr>
        <w:trPr/>
        <w:tc>
          <w:tcPr>
            <w:tcW w:w="5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39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Работа по изучению, обобщению и распространению передового опыта педагогов по подготовке учащихся к итоговой аттестации.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9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5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39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Консультации с учителями.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Консультация</w:t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Учителя ОО</w:t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 Павловский район</w:t>
            </w:r>
          </w:p>
        </w:tc>
        <w:tc>
          <w:tcPr>
            <w:tcW w:w="19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 течение года</w:t>
            </w:r>
          </w:p>
        </w:tc>
      </w:tr>
      <w:tr>
        <w:trPr/>
        <w:tc>
          <w:tcPr>
            <w:tcW w:w="5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39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Индивидуальные консультации для учителей, впервые участвующих в подготовке обучающихся к итоговой аттестации.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Консультация</w:t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Учителя ОО</w:t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 Павловский район</w:t>
            </w:r>
          </w:p>
        </w:tc>
        <w:tc>
          <w:tcPr>
            <w:tcW w:w="19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 течение года</w:t>
            </w:r>
          </w:p>
        </w:tc>
      </w:tr>
      <w:tr>
        <w:trPr/>
        <w:tc>
          <w:tcPr>
            <w:tcW w:w="14559" w:type="dxa"/>
            <w:gridSpan w:val="6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kern w:val="0"/>
                <w:sz w:val="24"/>
                <w:szCs w:val="28"/>
                <w:lang w:val="ru-RU" w:eastAsia="ru-RU" w:bidi="ar-SA"/>
              </w:rPr>
              <w:t>Диагностико-аналитическое направление</w:t>
            </w:r>
          </w:p>
        </w:tc>
      </w:tr>
      <w:tr>
        <w:trPr/>
        <w:tc>
          <w:tcPr>
            <w:tcW w:w="5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16</w:t>
            </w:r>
          </w:p>
        </w:tc>
        <w:tc>
          <w:tcPr>
            <w:tcW w:w="399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Формирование банка данных учителей информатики, работающих в ОО района.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Банк данных педагогов</w:t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Тьютор, методист МКУО РИМЦ, учителя ОО</w:t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 Павловский район</w:t>
            </w:r>
          </w:p>
        </w:tc>
        <w:tc>
          <w:tcPr>
            <w:tcW w:w="19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сентябрь</w:t>
            </w:r>
          </w:p>
        </w:tc>
      </w:tr>
      <w:tr>
        <w:trPr/>
        <w:tc>
          <w:tcPr>
            <w:tcW w:w="5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17</w:t>
            </w:r>
          </w:p>
        </w:tc>
        <w:tc>
          <w:tcPr>
            <w:tcW w:w="399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8"/>
                <w:highlight w:val="yellow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Формирование и корректировка банка данных обучающихся, сдающих ОГЭ по информатике,</w:t>
            </w:r>
            <w:r>
              <w:rPr>
                <w:rFonts w:ascii="Times New Roman" w:hAnsi="Times New Roman"/>
                <w:kern w:val="0"/>
                <w:sz w:val="24"/>
                <w:szCs w:val="28"/>
                <w:lang w:val="ru-RU" w:eastAsia="ru-RU" w:bidi="ar-SA"/>
              </w:rPr>
              <w:t xml:space="preserve"> в том числе претендующих на высокий балл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Банк данных обучающихся</w:t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Тьютор, методист МКУО РИМЦ, учителя ОО</w:t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 Павловский район</w:t>
            </w:r>
          </w:p>
        </w:tc>
        <w:tc>
          <w:tcPr>
            <w:tcW w:w="19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октябрь-март</w:t>
            </w:r>
          </w:p>
        </w:tc>
      </w:tr>
      <w:tr>
        <w:trPr/>
        <w:tc>
          <w:tcPr>
            <w:tcW w:w="5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39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Анализ работы тьютора за 2020 год, составление плана работы на 2021. год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Анализ работы</w:t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Тьютор</w:t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 Павловский район</w:t>
            </w:r>
          </w:p>
        </w:tc>
        <w:tc>
          <w:tcPr>
            <w:tcW w:w="19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декабрь</w:t>
            </w:r>
          </w:p>
        </w:tc>
      </w:tr>
      <w:tr>
        <w:trPr/>
        <w:tc>
          <w:tcPr>
            <w:tcW w:w="5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19</w:t>
            </w:r>
          </w:p>
        </w:tc>
        <w:tc>
          <w:tcPr>
            <w:tcW w:w="39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Диагностика затруднений педагогов по подготовке учащихся к итоговой аттестации.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Мониторинг</w:t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Тьютор</w:t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 Павловский район</w:t>
            </w:r>
          </w:p>
        </w:tc>
        <w:tc>
          <w:tcPr>
            <w:tcW w:w="19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 течение года</w:t>
            </w:r>
          </w:p>
        </w:tc>
      </w:tr>
      <w:tr>
        <w:trPr/>
        <w:tc>
          <w:tcPr>
            <w:tcW w:w="5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39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Анализ результатов диагностических работ по информатике.</w:t>
            </w:r>
          </w:p>
        </w:tc>
        <w:tc>
          <w:tcPr>
            <w:tcW w:w="25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Анализ результатов</w:t>
            </w:r>
          </w:p>
        </w:tc>
        <w:tc>
          <w:tcPr>
            <w:tcW w:w="29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Тьютор, методист МКУО РИМЦ</w:t>
            </w:r>
          </w:p>
        </w:tc>
        <w:tc>
          <w:tcPr>
            <w:tcW w:w="26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 Павловский район</w:t>
            </w:r>
          </w:p>
        </w:tc>
        <w:tc>
          <w:tcPr>
            <w:tcW w:w="19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 течение года</w:t>
            </w:r>
          </w:p>
        </w:tc>
      </w:tr>
    </w:tbl>
    <w:p>
      <w:pPr>
        <w:pStyle w:val="Normal"/>
        <w:spacing w:lineRule="auto" w:line="240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Normal"/>
        <w:spacing w:lineRule="auto" w:line="240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Normal"/>
        <w:spacing w:lineRule="auto" w:line="24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</w:rPr>
        <w:t>М</w:t>
      </w:r>
      <w:r>
        <w:rPr>
          <w:rFonts w:eastAsia="Times New Roman" w:cs="Times New Roman" w:ascii="Times New Roman" w:hAnsi="Times New Roman"/>
          <w:sz w:val="24"/>
          <w:szCs w:val="24"/>
        </w:rPr>
        <w:t>униципальный тьютор по информатике</w:t>
        <w:tab/>
        <w:tab/>
        <w:tab/>
        <w:t xml:space="preserve">                                                                    </w:t>
      </w:r>
      <w:bookmarkStart w:id="0" w:name="_GoBack"/>
      <w:bookmarkEnd w:id="0"/>
      <w:r>
        <w:rPr>
          <w:rFonts w:eastAsia="Times New Roman" w:cs="Times New Roman" w:ascii="Times New Roman" w:hAnsi="Times New Roman"/>
          <w:sz w:val="24"/>
          <w:szCs w:val="24"/>
        </w:rPr>
        <w:t>Е.В. Стороженко</w:t>
      </w:r>
    </w:p>
    <w:p>
      <w:pPr>
        <w:pStyle w:val="Normal"/>
        <w:spacing w:before="0" w:after="200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sectPr>
      <w:type w:val="nextPage"/>
      <w:pgSz w:orient="landscape" w:w="16838" w:h="11906"/>
      <w:pgMar w:left="1134" w:right="1134" w:header="0" w:top="1701" w:footer="0" w:bottom="85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414c1c"/>
    <w:rPr>
      <w:rFonts w:ascii="Segoe UI" w:hAnsi="Segoe UI" w:cs="Segoe UI"/>
      <w:sz w:val="18"/>
      <w:szCs w:val="1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414c1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202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LibreOffice/7.0.1.2$Windows_x86 LibreOffice_project/7cbcfc562f6eb6708b5ff7d7397325de9e764452</Application>
  <Pages>3</Pages>
  <Words>473</Words>
  <Characters>3023</Characters>
  <CharactersWithSpaces>3436</CharactersWithSpaces>
  <Paragraphs>131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2021-02-13T08:19:00Z</dcterms:created>
  <dc:creator>user</dc:creator>
  <dc:description/>
  <dc:language>ru-RU</dc:language>
  <cp:lastModifiedBy/>
  <cp:lastPrinted>2021-02-13T08:03:00Z</cp:lastPrinted>
  <dcterms:modified xsi:type="dcterms:W3CDTF">2021-02-19T07:20:22Z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